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EF" w:rsidRPr="00EB3F87" w:rsidRDefault="00EB3F87" w:rsidP="00EB3F87">
      <w:pPr>
        <w:jc w:val="center"/>
        <w:rPr>
          <w:rFonts w:ascii="ＭＳ ゴシック" w:eastAsia="ＭＳ ゴシック" w:hAnsi="ＭＳ ゴシック"/>
          <w:sz w:val="32"/>
          <w:szCs w:val="32"/>
        </w:rPr>
      </w:pPr>
      <w:r w:rsidRPr="00EB3F87">
        <w:rPr>
          <w:rFonts w:ascii="ＭＳ ゴシック" w:eastAsia="ＭＳ ゴシック" w:hAnsi="ＭＳ ゴシック" w:hint="eastAsia"/>
          <w:sz w:val="32"/>
          <w:szCs w:val="32"/>
        </w:rPr>
        <w:t>【参考】自主防災組織規約</w:t>
      </w:r>
      <w:r w:rsidR="00951081">
        <w:rPr>
          <w:rFonts w:ascii="ＭＳ ゴシック" w:eastAsia="ＭＳ ゴシック" w:hAnsi="ＭＳ ゴシック" w:hint="eastAsia"/>
          <w:sz w:val="32"/>
          <w:szCs w:val="32"/>
        </w:rPr>
        <w:t>（</w:t>
      </w:r>
      <w:r w:rsidRPr="00EB3F87">
        <w:rPr>
          <w:rFonts w:ascii="ＭＳ ゴシック" w:eastAsia="ＭＳ ゴシック" w:hAnsi="ＭＳ ゴシック" w:hint="eastAsia"/>
          <w:sz w:val="32"/>
          <w:szCs w:val="32"/>
        </w:rPr>
        <w:t>例</w:t>
      </w:r>
      <w:r w:rsidR="00951081">
        <w:rPr>
          <w:rFonts w:ascii="ＭＳ ゴシック" w:eastAsia="ＭＳ ゴシック" w:hAnsi="ＭＳ ゴシック" w:hint="eastAsia"/>
          <w:sz w:val="32"/>
          <w:szCs w:val="32"/>
        </w:rPr>
        <w:t>）</w:t>
      </w:r>
    </w:p>
    <w:p w:rsidR="00EB3F87" w:rsidRDefault="00EB3F87" w:rsidP="00EB3F87">
      <w:pPr>
        <w:jc w:val="center"/>
        <w:rPr>
          <w:rFonts w:ascii="ＭＳ ゴシック" w:eastAsia="ＭＳ ゴシック" w:hAnsi="ＭＳ ゴシック"/>
          <w:sz w:val="24"/>
        </w:rPr>
      </w:pPr>
    </w:p>
    <w:p w:rsidR="00EB3F87" w:rsidRDefault="00EB3F87" w:rsidP="00EB3F87">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C40D73">
        <w:rPr>
          <w:rFonts w:ascii="ＭＳ ゴシック" w:eastAsia="ＭＳ ゴシック" w:hAnsi="ＭＳ ゴシック" w:hint="eastAsia"/>
          <w:sz w:val="24"/>
        </w:rPr>
        <w:t>区</w:t>
      </w:r>
      <w:r>
        <w:rPr>
          <w:rFonts w:ascii="ＭＳ ゴシック" w:eastAsia="ＭＳ ゴシック" w:hAnsi="ＭＳ ゴシック" w:hint="eastAsia"/>
          <w:sz w:val="24"/>
        </w:rPr>
        <w:t>自主防災組織規約</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（名称）</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第１条 </w:t>
      </w:r>
      <w:r w:rsidR="00C40D73">
        <w:rPr>
          <w:rFonts w:ascii="ＭＳ ゴシック" w:eastAsia="ＭＳ ゴシック" w:hAnsi="ＭＳ ゴシック" w:hint="eastAsia"/>
          <w:sz w:val="24"/>
        </w:rPr>
        <w:t>この会は、○○区</w:t>
      </w:r>
      <w:r w:rsidRPr="00EB3F87">
        <w:rPr>
          <w:rFonts w:ascii="ＭＳ ゴシック" w:eastAsia="ＭＳ ゴシック" w:hAnsi="ＭＳ ゴシック" w:hint="eastAsia"/>
          <w:sz w:val="24"/>
        </w:rPr>
        <w:t>自主防災組織（以下「本組織」という。）と称する。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（活動の拠点）</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第２条 本組織の活動拠点は、次のとおりとする。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（1）平常時は○○</w:t>
      </w:r>
      <w:r w:rsidR="00C40D73">
        <w:rPr>
          <w:rFonts w:ascii="ＭＳ ゴシック" w:eastAsia="ＭＳ ゴシック" w:hAnsi="ＭＳ ゴシック" w:hint="eastAsia"/>
          <w:sz w:val="24"/>
        </w:rPr>
        <w:t>集会所</w:t>
      </w:r>
      <w:r w:rsidRPr="00EB3F87">
        <w:rPr>
          <w:rFonts w:ascii="ＭＳ ゴシック" w:eastAsia="ＭＳ ゴシック" w:hAnsi="ＭＳ ゴシック" w:hint="eastAsia"/>
          <w:sz w:val="24"/>
        </w:rPr>
        <w:t>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（2）災害時は○○</w:t>
      </w:r>
      <w:r w:rsidR="00081A0D">
        <w:rPr>
          <w:rFonts w:ascii="ＭＳ ゴシック" w:eastAsia="ＭＳ ゴシック" w:hAnsi="ＭＳ ゴシック" w:hint="eastAsia"/>
          <w:sz w:val="24"/>
        </w:rPr>
        <w:t>小学校</w:t>
      </w:r>
      <w:r w:rsidRPr="00EB3F87">
        <w:rPr>
          <w:rFonts w:ascii="ＭＳ ゴシック" w:eastAsia="ＭＳ ゴシック" w:hAnsi="ＭＳ ゴシック" w:hint="eastAsia"/>
          <w:sz w:val="24"/>
        </w:rPr>
        <w:t>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（目的）</w:t>
      </w:r>
    </w:p>
    <w:p w:rsidR="00EB3F87" w:rsidRPr="00EB3F87" w:rsidRDefault="00EB3F87" w:rsidP="00EB3F87">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第３条 本組織は、住民の隣保協同の精神に基づく自主的な防災活動を行うことに</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より、地震その他の災害（以下「地震等」という。）による被害の防止及び軽減を図ることを目的とする。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（事業）</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第４条 本組織は、前条の目的を達成するため、次の事業を行う。</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（1）防災に関する知識の普及・啓発に関すること。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（2）地震等に対する災害予防に資するための地域の災害危険の把握に関すること。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（3）防災訓練の実施に関すること。</w:t>
      </w:r>
    </w:p>
    <w:p w:rsidR="00EB3F87" w:rsidRPr="00EB3F87" w:rsidRDefault="00EB3F87" w:rsidP="00106280">
      <w:pPr>
        <w:ind w:left="480" w:hangingChars="200" w:hanging="480"/>
        <w:rPr>
          <w:rFonts w:ascii="ＭＳ ゴシック" w:eastAsia="ＭＳ ゴシック" w:hAnsi="ＭＳ ゴシック"/>
          <w:sz w:val="24"/>
        </w:rPr>
      </w:pPr>
      <w:r w:rsidRPr="00EB3F87">
        <w:rPr>
          <w:rFonts w:ascii="ＭＳ ゴシック" w:eastAsia="ＭＳ ゴシック" w:hAnsi="ＭＳ ゴシック" w:hint="eastAsia"/>
          <w:sz w:val="24"/>
        </w:rPr>
        <w:t>（4）地震等の発生時における情報の収集・伝達及び出火防止・初期消火、避難、</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救出・救護、給食・給水等応急対策に関すること。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（5）防災資機材の整備等に関すること。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（6）他組織との連携に関すること。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（7）その他本組織の目的を達成するために必要な事項</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（会員）</w:t>
      </w:r>
    </w:p>
    <w:p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第５条 </w:t>
      </w:r>
      <w:r w:rsidR="00C40D73">
        <w:rPr>
          <w:rFonts w:ascii="ＭＳ ゴシック" w:eastAsia="ＭＳ ゴシック" w:hAnsi="ＭＳ ゴシック" w:hint="eastAsia"/>
          <w:sz w:val="24"/>
        </w:rPr>
        <w:t>本組織は、○○区</w:t>
      </w:r>
      <w:r w:rsidRPr="00EB3F87">
        <w:rPr>
          <w:rFonts w:ascii="ＭＳ ゴシック" w:eastAsia="ＭＳ ゴシック" w:hAnsi="ＭＳ ゴシック" w:hint="eastAsia"/>
          <w:sz w:val="24"/>
        </w:rPr>
        <w:t>内にある世帯をもって構成する</w:t>
      </w:r>
      <w:r>
        <w:rPr>
          <w:rFonts w:ascii="ＭＳ ゴシック" w:eastAsia="ＭＳ ゴシック" w:hAnsi="ＭＳ ゴシック" w:hint="eastAsia"/>
          <w:sz w:val="24"/>
        </w:rPr>
        <w:t>。</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（役員）</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第６条 本組織に次の役員を置く。</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（1）会長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１名</w:t>
      </w:r>
    </w:p>
    <w:p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（2）副会長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若干名</w:t>
      </w:r>
    </w:p>
    <w:p w:rsidR="003258B6" w:rsidRPr="003258B6" w:rsidRDefault="003258B6" w:rsidP="00EB3F87">
      <w:pPr>
        <w:rPr>
          <w:rFonts w:ascii="ＭＳ ゴシック" w:eastAsia="ＭＳ ゴシック" w:hAnsi="ＭＳ ゴシック"/>
          <w:sz w:val="24"/>
        </w:rPr>
      </w:pPr>
      <w:r>
        <w:rPr>
          <w:rFonts w:ascii="ＭＳ ゴシック" w:eastAsia="ＭＳ ゴシック" w:hAnsi="ＭＳ ゴシック" w:hint="eastAsia"/>
          <w:sz w:val="24"/>
        </w:rPr>
        <w:t>（3</w:t>
      </w:r>
      <w:r w:rsidR="004D7E20">
        <w:rPr>
          <w:rFonts w:ascii="ＭＳ ゴシック" w:eastAsia="ＭＳ ゴシック" w:hAnsi="ＭＳ ゴシック" w:hint="eastAsia"/>
          <w:sz w:val="24"/>
        </w:rPr>
        <w:t>）防災委員</w:t>
      </w:r>
      <w:r>
        <w:rPr>
          <w:rFonts w:ascii="ＭＳ ゴシック" w:eastAsia="ＭＳ ゴシック" w:hAnsi="ＭＳ ゴシック" w:hint="eastAsia"/>
          <w:sz w:val="24"/>
        </w:rPr>
        <w:t xml:space="preserve">　　　 若干名</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w:t>
      </w:r>
      <w:r w:rsidR="003258B6">
        <w:rPr>
          <w:rFonts w:ascii="ＭＳ ゴシック" w:eastAsia="ＭＳ ゴシック" w:hAnsi="ＭＳ ゴシック" w:hint="eastAsia"/>
          <w:sz w:val="24"/>
        </w:rPr>
        <w:t>4</w:t>
      </w:r>
      <w:r w:rsidRPr="00EB3F87">
        <w:rPr>
          <w:rFonts w:ascii="ＭＳ ゴシック" w:eastAsia="ＭＳ ゴシック" w:hAnsi="ＭＳ ゴシック" w:hint="eastAsia"/>
          <w:sz w:val="24"/>
        </w:rPr>
        <w:t xml:space="preserve">）班長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若干名</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w:t>
      </w:r>
      <w:r w:rsidR="003258B6">
        <w:rPr>
          <w:rFonts w:ascii="ＭＳ ゴシック" w:eastAsia="ＭＳ ゴシック" w:hAnsi="ＭＳ ゴシック" w:hint="eastAsia"/>
          <w:sz w:val="24"/>
        </w:rPr>
        <w:t>5</w:t>
      </w:r>
      <w:r w:rsidRPr="00EB3F87">
        <w:rPr>
          <w:rFonts w:ascii="ＭＳ ゴシック" w:eastAsia="ＭＳ ゴシック" w:hAnsi="ＭＳ ゴシック" w:hint="eastAsia"/>
          <w:sz w:val="24"/>
        </w:rPr>
        <w:t xml:space="preserve">）監査役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２名</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２ 役員は、会員の互選による。</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３ 役員の任期は、</w:t>
      </w:r>
      <w:r w:rsidR="003258B6">
        <w:rPr>
          <w:rFonts w:ascii="ＭＳ ゴシック" w:eastAsia="ＭＳ ゴシック" w:hAnsi="ＭＳ ゴシック" w:hint="eastAsia"/>
          <w:sz w:val="24"/>
        </w:rPr>
        <w:t>防災委員は５年、その他の者は</w:t>
      </w:r>
      <w:r w:rsidRPr="00EB3F87">
        <w:rPr>
          <w:rFonts w:ascii="ＭＳ ゴシック" w:eastAsia="ＭＳ ゴシック" w:hAnsi="ＭＳ ゴシック" w:hint="eastAsia"/>
          <w:sz w:val="24"/>
        </w:rPr>
        <w:t>１年とする。ただし、再任する</w:t>
      </w:r>
      <w:r w:rsidR="003258B6">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（役員の責務）</w:t>
      </w:r>
    </w:p>
    <w:p w:rsid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第７条 会長は、本組織を代表し、会務を総括し、地震等の発生時における応急活動の指揮を行う。</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lastRenderedPageBreak/>
        <w:t>２ 副会長は、会長を補佐し、会長に事故のあるときはその職務を行う。また、</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各班活動の指揮監督を行う。</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３ 防災委員は、住民に対する啓発活動や防災活動に専門的に携わる。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４ 班長は幹事会の構成員となり、会務の運営にあたるほか、班活動の指揮を行う。</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５ 監査役は、会の会計を監査する。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（会議）</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第８条 本組織に、総会及び幹事会を置く。</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（総会）</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第９条 総会は、全会員をもって構成する。</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２ 総会は、毎年１回開催する。ただし、特に必要がある場合は臨時に開催することができる。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３ 総会は、会長が招集する。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４ 総会は、次の事項を審議する。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（1）規約の改正に関すること。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（2）防災計画の作成及び改正に関すること。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（3）事業計画に関すること。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（4）予算及び決算に関すること。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（5）その他、総会が特に必要と認めたこと。</w:t>
      </w:r>
    </w:p>
    <w:p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５ 総会は、その付議事項の一部を幹事会に委任することができる。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（幹事会）</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第10 条 幹事会は、会長、副会長</w:t>
      </w:r>
      <w:r w:rsidR="003258B6">
        <w:rPr>
          <w:rFonts w:ascii="ＭＳ ゴシック" w:eastAsia="ＭＳ ゴシック" w:hAnsi="ＭＳ ゴシック" w:hint="eastAsia"/>
          <w:sz w:val="24"/>
        </w:rPr>
        <w:t>、防災委員</w:t>
      </w:r>
      <w:r w:rsidRPr="00EB3F87">
        <w:rPr>
          <w:rFonts w:ascii="ＭＳ ゴシック" w:eastAsia="ＭＳ ゴシック" w:hAnsi="ＭＳ ゴシック" w:hint="eastAsia"/>
          <w:sz w:val="24"/>
        </w:rPr>
        <w:t>及び班長によって構成する。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幹事会は、次の事項を審議し、実施する。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（1）総会に提出すべきこと。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（2）総会により委任されたこと。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（3）その他幹事会が特に必要と認めたこと。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（防災計画）</w:t>
      </w:r>
    </w:p>
    <w:p w:rsidR="00EB3F87" w:rsidRPr="00EB3F87" w:rsidRDefault="00EB3F87" w:rsidP="00EB3F87">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第11 条 本組織は、地震等による被害の防止及び軽減を図るため、防災計画を作成</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防災計画は、次の事項について定める。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（1）地震等の発生時における防災組織の編成及び任務分担に関すること。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（2）防災知識の普及に関すること。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（3）災害危険の把握に関すること。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（4）防災訓練の実施に関すること。</w:t>
      </w:r>
    </w:p>
    <w:p w:rsidR="00EB3F87" w:rsidRPr="00EB3F87" w:rsidRDefault="00EB3F87" w:rsidP="00106280">
      <w:pPr>
        <w:ind w:left="480" w:hangingChars="200" w:hanging="480"/>
        <w:rPr>
          <w:rFonts w:ascii="ＭＳ ゴシック" w:eastAsia="ＭＳ ゴシック" w:hAnsi="ＭＳ ゴシック"/>
          <w:sz w:val="24"/>
        </w:rPr>
      </w:pPr>
      <w:r w:rsidRPr="00EB3F87">
        <w:rPr>
          <w:rFonts w:ascii="ＭＳ ゴシック" w:eastAsia="ＭＳ ゴシック" w:hAnsi="ＭＳ ゴシック" w:hint="eastAsia"/>
          <w:sz w:val="24"/>
        </w:rPr>
        <w:t>（5）地震等の発生時における情報の収集・伝達及び出火防止・初期消火、救出・</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救護、避難、給食・給水、災害時要援護者対策、避難所の管理・運営及び他組織との連携に関すること。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（6）その他必要な事項</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（会費）</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第12 条 本組織の会費は、総会の議決を経て別に定める。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lastRenderedPageBreak/>
        <w:t>（経費）</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第13 条 本組織の運営に要する経費は、会費その他の収入をもってこれに充てる。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（会計年度）</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第14 条 会計年度は、毎年４月１日に始まり、翌年３月３１日に終わる。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（会計監査）</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第15 条 会計監査は、毎年１回監査役が行う。ただし、必要がある場合は、臨時に</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これを行うことができる。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監査役は、会計監査の結果を総会に報告しなければならない。</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付則</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この規約は、○年○月○日</w:t>
      </w:r>
      <w:bookmarkStart w:id="0" w:name="_GoBack"/>
      <w:bookmarkEnd w:id="0"/>
      <w:r w:rsidR="002F4AB7">
        <w:rPr>
          <w:rFonts w:ascii="ＭＳ ゴシック" w:eastAsia="ＭＳ ゴシック" w:hAnsi="ＭＳ ゴシック" w:hint="eastAsia"/>
          <w:sz w:val="24"/>
        </w:rPr>
        <w:t>から実施する。</w:t>
      </w:r>
    </w:p>
    <w:sectPr w:rsidR="00EB3F87" w:rsidRPr="00EB3F87" w:rsidSect="00EB3F87">
      <w:footerReference w:type="default" r:id="rId7"/>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8A" w:rsidRDefault="006C618A" w:rsidP="00081A0D">
      <w:r>
        <w:separator/>
      </w:r>
    </w:p>
  </w:endnote>
  <w:endnote w:type="continuationSeparator" w:id="0">
    <w:p w:rsidR="006C618A" w:rsidRDefault="006C618A" w:rsidP="000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7298"/>
      <w:docPartObj>
        <w:docPartGallery w:val="Page Numbers (Bottom of Page)"/>
        <w:docPartUnique/>
      </w:docPartObj>
    </w:sdtPr>
    <w:sdtEndPr>
      <w:rPr>
        <w:rFonts w:ascii="ＭＳ 明朝" w:hAnsi="ＭＳ 明朝"/>
      </w:rPr>
    </w:sdtEndPr>
    <w:sdtContent>
      <w:p w:rsidR="001A1567" w:rsidRPr="001A1567" w:rsidRDefault="00CC7E26">
        <w:pPr>
          <w:pStyle w:val="a7"/>
          <w:jc w:val="center"/>
          <w:rPr>
            <w:rFonts w:ascii="ＭＳ 明朝" w:hAnsi="ＭＳ 明朝"/>
          </w:rPr>
        </w:pPr>
        <w:r w:rsidRPr="001A1567">
          <w:rPr>
            <w:rFonts w:ascii="ＭＳ 明朝" w:hAnsi="ＭＳ 明朝"/>
          </w:rPr>
          <w:fldChar w:fldCharType="begin"/>
        </w:r>
        <w:r w:rsidR="001A1567" w:rsidRPr="001A1567">
          <w:rPr>
            <w:rFonts w:ascii="ＭＳ 明朝" w:hAnsi="ＭＳ 明朝"/>
          </w:rPr>
          <w:instrText xml:space="preserve"> PAGE   \* MERGEFORMAT </w:instrText>
        </w:r>
        <w:r w:rsidRPr="001A1567">
          <w:rPr>
            <w:rFonts w:ascii="ＭＳ 明朝" w:hAnsi="ＭＳ 明朝"/>
          </w:rPr>
          <w:fldChar w:fldCharType="separate"/>
        </w:r>
        <w:r w:rsidR="00C40D73" w:rsidRPr="00C40D73">
          <w:rPr>
            <w:rFonts w:ascii="ＭＳ 明朝" w:hAnsi="ＭＳ 明朝"/>
            <w:noProof/>
            <w:lang w:val="ja-JP"/>
          </w:rPr>
          <w:t>3</w:t>
        </w:r>
        <w:r w:rsidRPr="001A1567">
          <w:rPr>
            <w:rFonts w:ascii="ＭＳ 明朝" w:hAnsi="ＭＳ 明朝"/>
          </w:rPr>
          <w:fldChar w:fldCharType="end"/>
        </w:r>
      </w:p>
    </w:sdtContent>
  </w:sdt>
  <w:p w:rsidR="001A1567" w:rsidRDefault="001A1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8A" w:rsidRDefault="006C618A" w:rsidP="00081A0D">
      <w:r>
        <w:separator/>
      </w:r>
    </w:p>
  </w:footnote>
  <w:footnote w:type="continuationSeparator" w:id="0">
    <w:p w:rsidR="006C618A" w:rsidRDefault="006C618A" w:rsidP="0008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1FB7"/>
    <w:multiLevelType w:val="hybridMultilevel"/>
    <w:tmpl w:val="8C0AE568"/>
    <w:lvl w:ilvl="0" w:tplc="0E7CF2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87"/>
    <w:rsid w:val="00081A0D"/>
    <w:rsid w:val="000D5C6D"/>
    <w:rsid w:val="00106280"/>
    <w:rsid w:val="0018320F"/>
    <w:rsid w:val="001A1567"/>
    <w:rsid w:val="002E5774"/>
    <w:rsid w:val="002F4AB7"/>
    <w:rsid w:val="003258B6"/>
    <w:rsid w:val="00356862"/>
    <w:rsid w:val="00430AEF"/>
    <w:rsid w:val="004D7E20"/>
    <w:rsid w:val="005D63EE"/>
    <w:rsid w:val="006C618A"/>
    <w:rsid w:val="007168AB"/>
    <w:rsid w:val="00951081"/>
    <w:rsid w:val="00A354F0"/>
    <w:rsid w:val="00AF700E"/>
    <w:rsid w:val="00C40D73"/>
    <w:rsid w:val="00CB0789"/>
    <w:rsid w:val="00CC7E26"/>
    <w:rsid w:val="00D9252B"/>
    <w:rsid w:val="00EB3F87"/>
    <w:rsid w:val="00F53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C9B68B"/>
  <w15:docId w15:val="{1D2BCE97-63A2-4AF7-9A1C-3F303B9C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6280"/>
    <w:rPr>
      <w:rFonts w:asciiTheme="majorHAnsi" w:eastAsiaTheme="majorEastAsia" w:hAnsiTheme="majorHAnsi" w:cstheme="majorBidi"/>
      <w:sz w:val="18"/>
      <w:szCs w:val="18"/>
    </w:rPr>
  </w:style>
  <w:style w:type="character" w:customStyle="1" w:styleId="a4">
    <w:name w:val="吹き出し (文字)"/>
    <w:basedOn w:val="a0"/>
    <w:link w:val="a3"/>
    <w:rsid w:val="00106280"/>
    <w:rPr>
      <w:rFonts w:asciiTheme="majorHAnsi" w:eastAsiaTheme="majorEastAsia" w:hAnsiTheme="majorHAnsi" w:cstheme="majorBidi"/>
      <w:kern w:val="2"/>
      <w:sz w:val="18"/>
      <w:szCs w:val="18"/>
    </w:rPr>
  </w:style>
  <w:style w:type="paragraph" w:styleId="a5">
    <w:name w:val="header"/>
    <w:basedOn w:val="a"/>
    <w:link w:val="a6"/>
    <w:rsid w:val="00081A0D"/>
    <w:pPr>
      <w:tabs>
        <w:tab w:val="center" w:pos="4252"/>
        <w:tab w:val="right" w:pos="8504"/>
      </w:tabs>
      <w:snapToGrid w:val="0"/>
    </w:pPr>
  </w:style>
  <w:style w:type="character" w:customStyle="1" w:styleId="a6">
    <w:name w:val="ヘッダー (文字)"/>
    <w:basedOn w:val="a0"/>
    <w:link w:val="a5"/>
    <w:rsid w:val="00081A0D"/>
    <w:rPr>
      <w:kern w:val="2"/>
      <w:sz w:val="21"/>
      <w:szCs w:val="24"/>
    </w:rPr>
  </w:style>
  <w:style w:type="paragraph" w:styleId="a7">
    <w:name w:val="footer"/>
    <w:basedOn w:val="a"/>
    <w:link w:val="a8"/>
    <w:uiPriority w:val="99"/>
    <w:rsid w:val="00081A0D"/>
    <w:pPr>
      <w:tabs>
        <w:tab w:val="center" w:pos="4252"/>
        <w:tab w:val="right" w:pos="8504"/>
      </w:tabs>
      <w:snapToGrid w:val="0"/>
    </w:pPr>
  </w:style>
  <w:style w:type="character" w:customStyle="1" w:styleId="a8">
    <w:name w:val="フッター (文字)"/>
    <w:basedOn w:val="a0"/>
    <w:link w:val="a7"/>
    <w:uiPriority w:val="99"/>
    <w:rsid w:val="00081A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【参考】自主防災組織規約例</vt:lpstr>
      <vt:lpstr>【参考】自主防災組織規約例</vt:lpstr>
    </vt:vector>
  </TitlesOfParts>
  <Company>千葉県</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【参考】自主防災組織規約例</dc:title>
  <dc:creator>t.ymmt6</dc:creator>
  <cp:lastModifiedBy>Windows ユーザー</cp:lastModifiedBy>
  <cp:revision>5</cp:revision>
  <cp:lastPrinted>2015-12-22T04:24:00Z</cp:lastPrinted>
  <dcterms:created xsi:type="dcterms:W3CDTF">2016-01-05T07:32:00Z</dcterms:created>
  <dcterms:modified xsi:type="dcterms:W3CDTF">2019-01-09T00:48:00Z</dcterms:modified>
</cp:coreProperties>
</file>