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FAE" w:rsidRPr="00E938DA" w:rsidRDefault="002870C0" w:rsidP="00E938DA">
      <w:pPr>
        <w:jc w:val="center"/>
        <w:rPr>
          <w:b/>
        </w:rPr>
      </w:pPr>
      <w:r w:rsidRPr="00E938DA">
        <w:rPr>
          <w:rFonts w:hint="eastAsia"/>
          <w:b/>
        </w:rPr>
        <w:t>第2期南房総市総合戦略（素案）に対するパブリックコメント募集の結果について</w:t>
      </w:r>
    </w:p>
    <w:p w:rsidR="002870C0" w:rsidRDefault="002870C0"/>
    <w:p w:rsidR="002870C0" w:rsidRDefault="002870C0" w:rsidP="002870C0">
      <w:pPr>
        <w:jc w:val="right"/>
      </w:pPr>
      <w:r>
        <w:rPr>
          <w:rFonts w:hint="eastAsia"/>
        </w:rPr>
        <w:t>令和2年3月2日</w:t>
      </w:r>
    </w:p>
    <w:p w:rsidR="002870C0" w:rsidRDefault="002870C0" w:rsidP="002870C0">
      <w:pPr>
        <w:jc w:val="right"/>
      </w:pPr>
      <w:r>
        <w:rPr>
          <w:rFonts w:hint="eastAsia"/>
        </w:rPr>
        <w:t>総務部企画財政課</w:t>
      </w:r>
    </w:p>
    <w:p w:rsidR="002870C0" w:rsidRDefault="002870C0" w:rsidP="002870C0">
      <w:pPr>
        <w:jc w:val="right"/>
      </w:pPr>
    </w:p>
    <w:p w:rsidR="002870C0" w:rsidRDefault="002870C0" w:rsidP="002870C0">
      <w:pPr>
        <w:ind w:firstLineChars="100" w:firstLine="210"/>
        <w:jc w:val="left"/>
      </w:pPr>
      <w:r>
        <w:rPr>
          <w:rFonts w:hint="eastAsia"/>
        </w:rPr>
        <w:t>市では、令和２年1月7日（火）から令和2年2月5日（水）まで、第2期南房総市総合戦略（素案）に対するパブリックコメン</w:t>
      </w:r>
      <w:r w:rsidR="00A251D9">
        <w:rPr>
          <w:rFonts w:hint="eastAsia"/>
        </w:rPr>
        <w:t>ト</w:t>
      </w:r>
      <w:r>
        <w:rPr>
          <w:rFonts w:hint="eastAsia"/>
        </w:rPr>
        <w:t>の募集を行いました。</w:t>
      </w:r>
    </w:p>
    <w:p w:rsidR="002870C0" w:rsidRDefault="002870C0" w:rsidP="002870C0">
      <w:pPr>
        <w:ind w:firstLineChars="100" w:firstLine="210"/>
        <w:jc w:val="left"/>
      </w:pPr>
      <w:r>
        <w:rPr>
          <w:rFonts w:hint="eastAsia"/>
        </w:rPr>
        <w:t>その結果、本件に関して、5件の御意見が寄せられました。お寄せいただいた御意見の概要とそれに対する本市の考え方を別添のとおりまとめましたので公表いたします。</w:t>
      </w:r>
    </w:p>
    <w:p w:rsidR="00FC542F" w:rsidRDefault="00FC542F" w:rsidP="009E545C">
      <w:pPr>
        <w:ind w:firstLineChars="100" w:firstLine="210"/>
        <w:jc w:val="left"/>
      </w:pPr>
      <w:r>
        <w:rPr>
          <w:rFonts w:hint="eastAsia"/>
        </w:rPr>
        <w:t>頂いた御意見につきましては、第2期南房総市総合戦略への反映及び今後の市政運営の参考とさせていただきます。</w:t>
      </w:r>
      <w:bookmarkStart w:id="0" w:name="_GoBack"/>
      <w:bookmarkEnd w:id="0"/>
    </w:p>
    <w:p w:rsidR="002870C0" w:rsidRDefault="002870C0" w:rsidP="009E545C">
      <w:pPr>
        <w:ind w:firstLineChars="100" w:firstLine="210"/>
        <w:jc w:val="left"/>
      </w:pPr>
      <w:r>
        <w:rPr>
          <w:rFonts w:hint="eastAsia"/>
        </w:rPr>
        <w:t>皆様の御協力に深く御礼を申し上げるとともに、今後とも市政運営に御協力いただきますよう、よろしくお願い申し上げます。</w:t>
      </w:r>
    </w:p>
    <w:p w:rsidR="002870C0" w:rsidRDefault="002870C0" w:rsidP="002870C0">
      <w:pPr>
        <w:ind w:firstLineChars="100" w:firstLine="210"/>
        <w:jc w:val="left"/>
      </w:pPr>
    </w:p>
    <w:p w:rsidR="00E938DA" w:rsidRDefault="00E938DA" w:rsidP="00E938DA">
      <w:pPr>
        <w:ind w:firstLineChars="100" w:firstLine="210"/>
        <w:jc w:val="center"/>
        <w:rPr>
          <w:rFonts w:hint="eastAsia"/>
        </w:rPr>
      </w:pPr>
    </w:p>
    <w:p w:rsidR="002870C0" w:rsidRPr="00C00B6B" w:rsidRDefault="002870C0" w:rsidP="002870C0">
      <w:pPr>
        <w:ind w:firstLineChars="100" w:firstLine="206"/>
        <w:jc w:val="left"/>
        <w:rPr>
          <w:b/>
          <w:u w:val="single"/>
        </w:rPr>
      </w:pPr>
      <w:r w:rsidRPr="00C00B6B">
        <w:rPr>
          <w:rFonts w:hint="eastAsia"/>
          <w:b/>
          <w:u w:val="single"/>
        </w:rPr>
        <w:t>１．実施方法</w:t>
      </w:r>
    </w:p>
    <w:p w:rsidR="002870C0" w:rsidRDefault="002870C0" w:rsidP="002870C0">
      <w:pPr>
        <w:ind w:firstLineChars="100" w:firstLine="210"/>
        <w:jc w:val="left"/>
      </w:pPr>
      <w:r>
        <w:rPr>
          <w:rFonts w:hint="eastAsia"/>
        </w:rPr>
        <w:t xml:space="preserve">　①募集期間：令和2年1月7日（火）～</w:t>
      </w:r>
      <w:r w:rsidR="009E545C">
        <w:rPr>
          <w:rFonts w:hint="eastAsia"/>
        </w:rPr>
        <w:t>令和2年2月5日（水）</w:t>
      </w:r>
    </w:p>
    <w:p w:rsidR="009E545C" w:rsidRDefault="009E545C" w:rsidP="002870C0">
      <w:pPr>
        <w:ind w:firstLineChars="100" w:firstLine="210"/>
        <w:jc w:val="left"/>
      </w:pPr>
      <w:r>
        <w:rPr>
          <w:rFonts w:hint="eastAsia"/>
        </w:rPr>
        <w:t xml:space="preserve">　②意見提出方法：市窓口、郵送、FAX、Eメール</w:t>
      </w:r>
    </w:p>
    <w:p w:rsidR="009E545C" w:rsidRDefault="009E545C" w:rsidP="002870C0">
      <w:pPr>
        <w:ind w:firstLineChars="100" w:firstLine="210"/>
        <w:jc w:val="left"/>
      </w:pPr>
    </w:p>
    <w:p w:rsidR="009E545C" w:rsidRPr="00C00B6B" w:rsidRDefault="009E545C" w:rsidP="002870C0">
      <w:pPr>
        <w:ind w:firstLineChars="100" w:firstLine="206"/>
        <w:jc w:val="left"/>
        <w:rPr>
          <w:b/>
          <w:u w:val="single"/>
        </w:rPr>
      </w:pPr>
      <w:r w:rsidRPr="00C00B6B">
        <w:rPr>
          <w:rFonts w:hint="eastAsia"/>
          <w:b/>
          <w:u w:val="single"/>
        </w:rPr>
        <w:t>２．意見提出件数</w:t>
      </w:r>
    </w:p>
    <w:p w:rsidR="009E545C" w:rsidRDefault="009E545C" w:rsidP="002870C0">
      <w:pPr>
        <w:ind w:firstLineChars="100" w:firstLine="210"/>
        <w:jc w:val="left"/>
      </w:pPr>
      <w:r>
        <w:rPr>
          <w:rFonts w:hint="eastAsia"/>
        </w:rPr>
        <w:t xml:space="preserve">　5件</w:t>
      </w:r>
    </w:p>
    <w:p w:rsidR="009E545C" w:rsidRDefault="009E545C" w:rsidP="002870C0">
      <w:pPr>
        <w:ind w:firstLineChars="100" w:firstLine="210"/>
        <w:jc w:val="left"/>
      </w:pPr>
    </w:p>
    <w:p w:rsidR="009E545C" w:rsidRDefault="009E545C" w:rsidP="002870C0">
      <w:pPr>
        <w:ind w:firstLineChars="100" w:firstLine="210"/>
        <w:jc w:val="left"/>
        <w:rPr>
          <w:rFonts w:hint="eastAsia"/>
        </w:rPr>
      </w:pPr>
    </w:p>
    <w:sectPr w:rsidR="009E54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0"/>
    <w:rsid w:val="002870C0"/>
    <w:rsid w:val="003C0FAE"/>
    <w:rsid w:val="009E545C"/>
    <w:rsid w:val="00A251D9"/>
    <w:rsid w:val="00C00B6B"/>
    <w:rsid w:val="00E938DA"/>
    <w:rsid w:val="00FC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DE38D"/>
  <w15:chartTrackingRefBased/>
  <w15:docId w15:val="{4FE46E8F-8896-48C7-A4EA-9B73BA27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70C0"/>
  </w:style>
  <w:style w:type="character" w:customStyle="1" w:styleId="a4">
    <w:name w:val="日付 (文字)"/>
    <w:basedOn w:val="a0"/>
    <w:link w:val="a3"/>
    <w:uiPriority w:val="99"/>
    <w:semiHidden/>
    <w:rsid w:val="0028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達也</dc:creator>
  <cp:keywords/>
  <dc:description/>
  <cp:lastModifiedBy>稲葉　達也</cp:lastModifiedBy>
  <cp:revision>4</cp:revision>
  <cp:lastPrinted>2020-03-04T08:35:00Z</cp:lastPrinted>
  <dcterms:created xsi:type="dcterms:W3CDTF">2020-03-04T07:58:00Z</dcterms:created>
  <dcterms:modified xsi:type="dcterms:W3CDTF">2020-03-04T08:37:00Z</dcterms:modified>
</cp:coreProperties>
</file>